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C7306B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Word.Picture.8" ShapeID="_x0000_s1030" DrawAspect="Content" ObjectID="_1810021953" r:id="rId9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3843"/>
        <w:gridCol w:w="283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1766-р/АДМ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9D19C6">
        <w:trPr>
          <w:gridAfter w:val="1"/>
          <w:wAfter w:w="283" w:type="dxa"/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9D19C6">
            <w:pPr>
              <w:spacing w:line="276" w:lineRule="auto"/>
              <w:jc w:val="both"/>
            </w:pPr>
            <w:r>
              <w:t>О внесении изменений в проект планировки и межевания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9D19C6">
            <w:pPr>
              <w:spacing w:line="276" w:lineRule="auto"/>
              <w:jc w:val="both"/>
            </w:pPr>
          </w:p>
        </w:tc>
      </w:tr>
    </w:tbl>
    <w:p w:rsidR="009416DA" w:rsidRDefault="009416DA" w:rsidP="009D19C6">
      <w:pPr>
        <w:widowControl w:val="0"/>
        <w:spacing w:line="276" w:lineRule="auto"/>
        <w:ind w:firstLine="709"/>
        <w:jc w:val="both"/>
      </w:pPr>
    </w:p>
    <w:p w:rsidR="009D19C6" w:rsidRDefault="009D19C6" w:rsidP="009D19C6">
      <w:pPr>
        <w:widowControl w:val="0"/>
        <w:spacing w:line="276" w:lineRule="auto"/>
        <w:ind w:firstLine="709"/>
        <w:jc w:val="both"/>
      </w:pPr>
      <w:r>
        <w:t xml:space="preserve">В связи с поступившим заявлением Пака Валентина Тон-Диновича, </w:t>
      </w:r>
      <w:r>
        <w:br/>
        <w:t xml:space="preserve">в соответствии с Федеральным законом от 06.10.2003 г. № 131-ФЗ </w:t>
      </w:r>
      <w:r>
        <w:br/>
        <w:t xml:space="preserve">«Об общих принципах организации местного самоуправления 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округа от 28.12.2009 г. № 103-ЗГО </w:t>
      </w:r>
      <w:r>
        <w:br/>
        <w:t xml:space="preserve">«Об утверждении Генерального плана Златоустовского городского округа </w:t>
      </w:r>
      <w:r w:rsidR="00EC1029">
        <w:br/>
      </w:r>
      <w:r>
        <w:t xml:space="preserve">и Правил землепользования и застройки Златоустовского городского округа» </w:t>
      </w:r>
      <w:r>
        <w:br/>
        <w:t xml:space="preserve">(в редакции Собрания депутатов Златоустовского городского округа </w:t>
      </w:r>
      <w:r>
        <w:br/>
        <w:t>от 08.07.2024 г. № 34-ЗГО), протоколом Комиссии по территориальному планированию от 20.05.2025 г.</w:t>
      </w:r>
      <w:r w:rsidR="00080546">
        <w:t xml:space="preserve"> </w:t>
      </w:r>
      <w:r>
        <w:t>№ 14:</w:t>
      </w:r>
    </w:p>
    <w:p w:rsidR="009D19C6" w:rsidRDefault="009D19C6" w:rsidP="009D19C6">
      <w:pPr>
        <w:widowControl w:val="0"/>
        <w:spacing w:line="276" w:lineRule="auto"/>
        <w:ind w:firstLine="709"/>
        <w:jc w:val="both"/>
      </w:pPr>
      <w:r>
        <w:t xml:space="preserve">1. Осуществить подготовку документации о внесении изменений в проект планировки и межевания территории улиц в г. Златоусте Челябинской области: Чернореченская, Подольская, Победы, им. В.С. Кащеева, Уральская, Есаульская, Полевая, Водная, им. Д.И. Шушарина, Сплавная, Цуповская, Автодорожная, кв. Серебряный ключ, кв. Запрудный», утвержденный распоряжением Администрации Златоустовского городского округа </w:t>
      </w:r>
      <w:r>
        <w:br/>
        <w:t>от 06.03.2023 г. № 665-р/АДМ (далее – внесение изменений в проект планировки и межевания), в соответствии с Заданием (приложение).</w:t>
      </w:r>
    </w:p>
    <w:p w:rsidR="009D19C6" w:rsidRDefault="009D19C6" w:rsidP="009D19C6">
      <w:pPr>
        <w:widowControl w:val="0"/>
        <w:spacing w:line="276" w:lineRule="auto"/>
        <w:ind w:firstLine="709"/>
        <w:jc w:val="both"/>
      </w:pPr>
      <w:r>
        <w:t xml:space="preserve">2. Пресс-службе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</w:t>
      </w:r>
      <w:r>
        <w:lastRenderedPageBreak/>
        <w:t>Златоустовского городского округа в сети «Интернет» в течение трех дней.</w:t>
      </w:r>
    </w:p>
    <w:p w:rsidR="009D19C6" w:rsidRDefault="009D19C6" w:rsidP="009D19C6">
      <w:pPr>
        <w:widowControl w:val="0"/>
        <w:spacing w:line="276" w:lineRule="auto"/>
        <w:ind w:firstLine="709"/>
        <w:jc w:val="both"/>
      </w:pPr>
      <w:r>
        <w:t xml:space="preserve">3. Организацию выполнения настоящего распоряжения возложить </w:t>
      </w:r>
      <w:r w:rsidR="000A1982">
        <w:br/>
      </w:r>
      <w:r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9D19C6" w:rsidP="009D19C6">
      <w:pPr>
        <w:widowControl w:val="0"/>
        <w:spacing w:line="276" w:lineRule="auto"/>
        <w:ind w:firstLine="709"/>
        <w:jc w:val="both"/>
      </w:pPr>
      <w:r>
        <w:t>4.</w:t>
      </w:r>
      <w:r w:rsidR="000A1982">
        <w:t> </w:t>
      </w:r>
      <w:r>
        <w:t xml:space="preserve">Контроль за выполнением настоящего распоряжения оставляю </w:t>
      </w:r>
      <w:r w:rsidR="000A1982">
        <w:br/>
      </w:r>
      <w:r>
        <w:t>за собой.</w:t>
      </w:r>
    </w:p>
    <w:p w:rsidR="000A1982" w:rsidRDefault="000A1982" w:rsidP="009D19C6">
      <w:pPr>
        <w:widowControl w:val="0"/>
        <w:spacing w:line="276" w:lineRule="auto"/>
        <w:ind w:firstLine="709"/>
        <w:jc w:val="both"/>
      </w:pPr>
    </w:p>
    <w:p w:rsidR="000A1982" w:rsidRDefault="000A1982" w:rsidP="009D19C6">
      <w:pPr>
        <w:widowControl w:val="0"/>
        <w:spacing w:line="276" w:lineRule="auto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0A1982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9D19C6">
            <w:pPr>
              <w:spacing w:line="276" w:lineRule="auto"/>
            </w:pPr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9D19C6">
            <w:pPr>
              <w:spacing w:line="276" w:lineRule="auto"/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688621F" wp14:editId="292918E1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9D19C6">
            <w:pPr>
              <w:spacing w:line="276" w:lineRule="auto"/>
              <w:jc w:val="right"/>
            </w:pPr>
            <w:r>
              <w:t>О.В. Сабанов</w:t>
            </w:r>
          </w:p>
        </w:tc>
      </w:tr>
    </w:tbl>
    <w:p w:rsidR="00CF1C4C" w:rsidRDefault="00CF1C4C" w:rsidP="004574CC"/>
    <w:p w:rsidR="001F5058" w:rsidRDefault="001F5058" w:rsidP="004574CC"/>
    <w:p w:rsidR="001F5058" w:rsidRDefault="001F5058">
      <w:r>
        <w:br w:type="page"/>
      </w:r>
    </w:p>
    <w:p w:rsidR="001F5058" w:rsidRDefault="001F5058" w:rsidP="001F5058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1F5058" w:rsidRDefault="001F5058" w:rsidP="001F5058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F5058" w:rsidRDefault="001F5058" w:rsidP="001F5058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F5058" w:rsidRDefault="001F5058" w:rsidP="001F5058">
      <w:pPr>
        <w:ind w:left="5103"/>
        <w:jc w:val="center"/>
      </w:pPr>
      <w:r>
        <w:t>Златоустовского городского округа</w:t>
      </w:r>
    </w:p>
    <w:p w:rsidR="001F5058" w:rsidRDefault="001F5058" w:rsidP="001F5058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7306B">
        <w:rPr>
          <w:rFonts w:ascii="Times New Roman" w:hAnsi="Times New Roman"/>
          <w:sz w:val="28"/>
          <w:szCs w:val="28"/>
        </w:rPr>
        <w:t>28.05.2025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C7306B">
        <w:rPr>
          <w:rFonts w:ascii="Times New Roman" w:hAnsi="Times New Roman"/>
          <w:sz w:val="28"/>
          <w:szCs w:val="28"/>
        </w:rPr>
        <w:t>1766-р/АДМ</w:t>
      </w:r>
      <w:bookmarkStart w:id="0" w:name="_GoBack"/>
      <w:bookmarkEnd w:id="0"/>
    </w:p>
    <w:p w:rsidR="001F5058" w:rsidRDefault="001F5058" w:rsidP="001F5058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F5058" w:rsidRDefault="001F5058" w:rsidP="004574CC"/>
    <w:p w:rsidR="001F5058" w:rsidRDefault="001F5058" w:rsidP="001F5058">
      <w:pPr>
        <w:jc w:val="center"/>
      </w:pPr>
    </w:p>
    <w:p w:rsidR="001F5058" w:rsidRDefault="001F5058" w:rsidP="001F5058">
      <w:pPr>
        <w:jc w:val="center"/>
      </w:pPr>
      <w:r>
        <w:t xml:space="preserve">Техническое задание на разработку документации по внесению изменений </w:t>
      </w:r>
      <w:r>
        <w:br/>
        <w:t>в проект планировки и межевания территории, осуществляемую на основании решения органа местного самоуправления</w:t>
      </w:r>
    </w:p>
    <w:p w:rsidR="001F5058" w:rsidRDefault="001F5058" w:rsidP="001F5058">
      <w:pPr>
        <w:jc w:val="center"/>
      </w:pPr>
    </w:p>
    <w:p w:rsidR="001F5058" w:rsidRDefault="001F5058" w:rsidP="001F5058">
      <w:pPr>
        <w:jc w:val="center"/>
      </w:pPr>
      <w:r>
        <w:t xml:space="preserve">Территория, расположенная по адресному ориентиру: </w:t>
      </w:r>
    </w:p>
    <w:p w:rsidR="001F5058" w:rsidRDefault="001F5058" w:rsidP="001F5058">
      <w:pPr>
        <w:jc w:val="center"/>
      </w:pPr>
      <w:r>
        <w:t xml:space="preserve">Челябинская область, г. Златоуст, </w:t>
      </w:r>
    </w:p>
    <w:p w:rsidR="001F5058" w:rsidRDefault="001F5058" w:rsidP="001F5058">
      <w:pPr>
        <w:jc w:val="center"/>
      </w:pPr>
      <w:r>
        <w:t>западнее земельного участка с кадастровым номером 74:25:0305704:464</w:t>
      </w:r>
    </w:p>
    <w:p w:rsidR="001F5058" w:rsidRDefault="001F5058" w:rsidP="001F5058">
      <w:pPr>
        <w:jc w:val="center"/>
      </w:pPr>
    </w:p>
    <w:p w:rsidR="001F5058" w:rsidRPr="00DC3300" w:rsidRDefault="001F5058" w:rsidP="001F5058">
      <w:pPr>
        <w:ind w:firstLine="708"/>
        <w:jc w:val="both"/>
      </w:pPr>
      <w:r w:rsidRPr="00DC3300">
        <w:t>1.</w:t>
      </w:r>
      <w:r>
        <w:t> </w:t>
      </w:r>
      <w:r w:rsidRPr="00DC3300">
        <w:t>Вид разрабатываемой документации по планировке территории.</w:t>
      </w:r>
    </w:p>
    <w:p w:rsidR="001F5058" w:rsidRDefault="001F5058" w:rsidP="001F5058">
      <w:pPr>
        <w:ind w:firstLine="708"/>
        <w:jc w:val="both"/>
      </w:pPr>
      <w:r>
        <w:t>Внесение изменений в проект планировки и межевания территории, утвержденный распоряжением Администрации Златоустовского городского округа от 06.03.2023</w:t>
      </w:r>
      <w:r w:rsidR="006E6C1A">
        <w:t xml:space="preserve"> г.</w:t>
      </w:r>
      <w:r>
        <w:t xml:space="preserve"> № 665-р/АДМ «Об утверждении проекта планировки </w:t>
      </w:r>
      <w:r>
        <w:br/>
        <w:t>и межевания территории».</w:t>
      </w:r>
      <w:r w:rsidRPr="00DC3300">
        <w:tab/>
      </w:r>
    </w:p>
    <w:p w:rsidR="001F5058" w:rsidRPr="00DC3300" w:rsidRDefault="001F5058" w:rsidP="001F5058">
      <w:pPr>
        <w:ind w:firstLine="708"/>
        <w:jc w:val="both"/>
      </w:pPr>
      <w:r w:rsidRPr="00DC3300">
        <w:t>2.</w:t>
      </w:r>
      <w:r>
        <w:t> </w:t>
      </w:r>
      <w:r w:rsidRPr="00DC3300">
        <w:t>Инициатор подготовки документации по планировке территории.</w:t>
      </w:r>
    </w:p>
    <w:p w:rsidR="001F5058" w:rsidRDefault="001F5058" w:rsidP="001F5058">
      <w:pPr>
        <w:ind w:firstLine="708"/>
        <w:jc w:val="both"/>
      </w:pPr>
      <w:r>
        <w:t>Физическое лицо: Пак Валентин Тон-Динович</w:t>
      </w:r>
    </w:p>
    <w:p w:rsidR="001F5058" w:rsidRPr="00DC3300" w:rsidRDefault="001F5058" w:rsidP="001F5058">
      <w:pPr>
        <w:jc w:val="both"/>
      </w:pPr>
      <w:r w:rsidRPr="00DC3300">
        <w:tab/>
        <w:t>3.</w:t>
      </w:r>
      <w:r>
        <w:t> </w:t>
      </w:r>
      <w:r w:rsidRPr="00DC3300">
        <w:t xml:space="preserve">Источник финансирования работ по подготовке документации </w:t>
      </w:r>
      <w:r>
        <w:br/>
      </w:r>
      <w:r w:rsidRPr="00DC3300">
        <w:t>по планировке территории.</w:t>
      </w:r>
    </w:p>
    <w:p w:rsidR="001F5058" w:rsidRDefault="001F5058" w:rsidP="001F5058">
      <w:pPr>
        <w:ind w:firstLine="708"/>
        <w:jc w:val="both"/>
      </w:pPr>
      <w:r>
        <w:t>Средства физического лица.</w:t>
      </w:r>
    </w:p>
    <w:p w:rsidR="001F5058" w:rsidRDefault="001F5058" w:rsidP="001F5058">
      <w:pPr>
        <w:jc w:val="both"/>
      </w:pPr>
      <w:r w:rsidRPr="00DC3300">
        <w:tab/>
        <w:t>4.</w:t>
      </w:r>
      <w:r>
        <w:t> </w:t>
      </w:r>
      <w:r w:rsidRPr="00DC3300">
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</w:r>
    </w:p>
    <w:p w:rsidR="001F5058" w:rsidRPr="00DC3300" w:rsidRDefault="001F5058" w:rsidP="001F5058">
      <w:pPr>
        <w:jc w:val="both"/>
      </w:pPr>
      <w:r w:rsidRPr="00DC3300">
        <w:tab/>
        <w:t>5.</w:t>
      </w:r>
      <w:r>
        <w:t> </w:t>
      </w:r>
      <w:r w:rsidRPr="00DC3300">
        <w:t xml:space="preserve">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 </w:t>
      </w:r>
    </w:p>
    <w:p w:rsidR="001F5058" w:rsidRDefault="001F5058" w:rsidP="001F5058">
      <w:pPr>
        <w:ind w:firstLine="708"/>
        <w:jc w:val="both"/>
      </w:pPr>
      <w:r>
        <w:t>Челябинская область, Златоустовский городской округ, г. Златоуст.</w:t>
      </w:r>
    </w:p>
    <w:p w:rsidR="001F5058" w:rsidRPr="00DC3300" w:rsidRDefault="001F5058" w:rsidP="001F5058">
      <w:pPr>
        <w:ind w:firstLine="709"/>
        <w:jc w:val="both"/>
      </w:pPr>
      <w:r w:rsidRPr="00DC3300">
        <w:t>6.</w:t>
      </w:r>
      <w:r>
        <w:t> </w:t>
      </w:r>
      <w:r w:rsidRPr="00DC3300">
        <w:t>Соответствие документации по планировке территории документа</w:t>
      </w:r>
      <w:r>
        <w:t>м территориального планирования.</w:t>
      </w:r>
    </w:p>
    <w:p w:rsidR="001F5058" w:rsidRDefault="001F5058" w:rsidP="001F5058">
      <w:pPr>
        <w:ind w:firstLine="709"/>
        <w:jc w:val="both"/>
      </w:pPr>
      <w:r>
        <w:t xml:space="preserve">При проектировании руководствоваться Градостроительным кодексом РФ, СНиП, СП нормами технического регулирования, действующим законодательством в области архитектурной деятельности </w:t>
      </w:r>
      <w:r w:rsidR="006E6C1A">
        <w:br/>
      </w:r>
      <w:r>
        <w:t xml:space="preserve">и градостроительства, генеральным планом и Правилами землепользования </w:t>
      </w:r>
      <w:r w:rsidR="006E6C1A">
        <w:br/>
      </w:r>
      <w:r>
        <w:t>и застройки Златоустовского городского округа, региональными, местными нормативами градостроительного проектирования, экологическими, санитарными и иными нормативами, а также требованиями по обеспечению маломобильных групп населения.</w:t>
      </w:r>
    </w:p>
    <w:p w:rsidR="001F5058" w:rsidRPr="00DC3300" w:rsidRDefault="001F5058" w:rsidP="001F5058">
      <w:pPr>
        <w:ind w:firstLine="709"/>
        <w:jc w:val="both"/>
      </w:pPr>
      <w:r>
        <w:t>7. </w:t>
      </w:r>
      <w:r w:rsidRPr="00DC3300">
        <w:t>Состав проектной документации:</w:t>
      </w:r>
    </w:p>
    <w:p w:rsidR="001F5058" w:rsidRDefault="001F5058" w:rsidP="001F5058">
      <w:pPr>
        <w:ind w:firstLine="709"/>
        <w:jc w:val="both"/>
      </w:pPr>
      <w:r>
        <w:lastRenderedPageBreak/>
        <w:t xml:space="preserve">Состав и содержание проектной документации должны соответствовать требованиям, установленным законодательством Российской Федерации </w:t>
      </w:r>
      <w:r>
        <w:br/>
        <w:t xml:space="preserve">в области градостроительной деятельности. Требования к проектной документации принять в соответствии с требованиями Градостроительного кодекса Российской Федерации от 29.12.2004 № 190-ФЗ (ст. 42,43). </w:t>
      </w:r>
    </w:p>
    <w:p w:rsidR="001F5058" w:rsidRDefault="001F5058" w:rsidP="001F5058">
      <w:pPr>
        <w:ind w:firstLine="709"/>
        <w:jc w:val="both"/>
      </w:pPr>
      <w:r>
        <w:t xml:space="preserve">Графические материалы, входящие в состав проектной документации, разрабатываются в масштабе 1:1000. Система координат - MCK-74. </w:t>
      </w:r>
    </w:p>
    <w:p w:rsidR="001F5058" w:rsidRDefault="001F5058" w:rsidP="001F5058">
      <w:pPr>
        <w:ind w:firstLine="709"/>
        <w:jc w:val="both"/>
      </w:pPr>
      <w:r w:rsidRPr="003C1D65">
        <w:t>7.1 Проект планировки территории состоит из основной части, которая подлежит утверждению, и материалов по</w:t>
      </w:r>
      <w:r>
        <w:t xml:space="preserve"> ее обоснованию. </w:t>
      </w:r>
    </w:p>
    <w:p w:rsidR="001F5058" w:rsidRDefault="001F5058" w:rsidP="001F5058">
      <w:pPr>
        <w:ind w:firstLine="709"/>
        <w:jc w:val="both"/>
      </w:pPr>
      <w:r>
        <w:t xml:space="preserve">Основная часть проекта планировки территории включает в себя: </w:t>
      </w:r>
    </w:p>
    <w:p w:rsidR="001F5058" w:rsidRDefault="001F5058" w:rsidP="001F5058">
      <w:pPr>
        <w:ind w:firstLine="709"/>
        <w:jc w:val="both"/>
      </w:pPr>
      <w:r>
        <w:t xml:space="preserve">1) чертеж или чертежи планировки территории, на которых отображаются: </w:t>
      </w:r>
    </w:p>
    <w:p w:rsidR="001F5058" w:rsidRDefault="001F5058" w:rsidP="001F5058">
      <w:pPr>
        <w:ind w:firstLine="709"/>
        <w:jc w:val="both"/>
      </w:pPr>
      <w:r>
        <w:t xml:space="preserve">а)  красные линии; </w:t>
      </w:r>
    </w:p>
    <w:p w:rsidR="001F5058" w:rsidRDefault="001F5058" w:rsidP="001F5058">
      <w:pPr>
        <w:ind w:firstLine="709"/>
        <w:jc w:val="both"/>
      </w:pPr>
      <w:r>
        <w:t xml:space="preserve">б) границы существующих и планируемых элементов планировочной структуры; </w:t>
      </w:r>
    </w:p>
    <w:p w:rsidR="001F5058" w:rsidRDefault="001F5058" w:rsidP="001F5058">
      <w:pPr>
        <w:ind w:firstLine="709"/>
        <w:jc w:val="both"/>
      </w:pPr>
      <w:r>
        <w:t xml:space="preserve">в) границы зон планируемого размещения объектов капитального строительства. </w:t>
      </w:r>
    </w:p>
    <w:p w:rsidR="001F5058" w:rsidRDefault="001F5058" w:rsidP="001F5058">
      <w:pPr>
        <w:ind w:firstLine="709"/>
        <w:jc w:val="both"/>
      </w:pPr>
      <w:r>
        <w:t xml:space="preserve">2) положение о характеристиках планируемого развития территории, </w:t>
      </w:r>
      <w:r w:rsidR="006E6C1A">
        <w:br/>
      </w:r>
      <w: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и обеспечения для жизнедеятельности граждан объектами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</w:r>
    </w:p>
    <w:p w:rsidR="001F5058" w:rsidRDefault="001F5058" w:rsidP="001F5058">
      <w:pPr>
        <w:ind w:firstLine="709"/>
        <w:jc w:val="both"/>
      </w:pPr>
      <w:r>
        <w:t xml:space="preserve">3) 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и этапы строительства, реконструкции необходимых для функционирования таких объектов и обеспечения для жизнедеятельности граждан объектами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 </w:t>
      </w:r>
    </w:p>
    <w:p w:rsidR="001F5058" w:rsidRDefault="001F5058" w:rsidP="001F5058">
      <w:pPr>
        <w:ind w:firstLine="709"/>
        <w:jc w:val="both"/>
      </w:pPr>
      <w:r>
        <w:t xml:space="preserve">Материалы по обоснованию проекта планировки территории содержат: </w:t>
      </w:r>
    </w:p>
    <w:p w:rsidR="001F5058" w:rsidRDefault="001F5058" w:rsidP="001F5058">
      <w:pPr>
        <w:ind w:firstLine="709"/>
        <w:jc w:val="both"/>
      </w:pPr>
      <w:r>
        <w:t xml:space="preserve">1) 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 </w:t>
      </w:r>
    </w:p>
    <w:p w:rsidR="001F5058" w:rsidRDefault="001F5058" w:rsidP="001F5058">
      <w:pPr>
        <w:ind w:firstLine="709"/>
        <w:jc w:val="both"/>
      </w:pPr>
      <w:r>
        <w:t xml:space="preserve">2) 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6E6C1A">
        <w:br/>
      </w:r>
      <w:r>
        <w:t xml:space="preserve">в случаях, если выполнение таких инженерных изысканий для подготовки проекта планировки территории требуется в соответствии </w:t>
      </w:r>
      <w:r w:rsidR="006E6C1A">
        <w:br/>
      </w:r>
      <w:r>
        <w:t xml:space="preserve">с Градостроительным кодексом Российской Федерации и договором; </w:t>
      </w:r>
    </w:p>
    <w:p w:rsidR="001F5058" w:rsidRDefault="001F5058" w:rsidP="001F5058">
      <w:pPr>
        <w:ind w:firstLine="709"/>
        <w:jc w:val="both"/>
      </w:pPr>
      <w:r>
        <w:lastRenderedPageBreak/>
        <w:t xml:space="preserve">3) обоснование определения границ зон планируемого размещения объектов капитального строительства; </w:t>
      </w:r>
    </w:p>
    <w:p w:rsidR="001F5058" w:rsidRDefault="001F5058" w:rsidP="001F5058">
      <w:pPr>
        <w:ind w:firstLine="709"/>
        <w:jc w:val="both"/>
      </w:pPr>
      <w:r>
        <w:t xml:space="preserve">4) 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 (при необходимости); </w:t>
      </w:r>
    </w:p>
    <w:p w:rsidR="001F5058" w:rsidRDefault="001F5058" w:rsidP="001F5058">
      <w:pPr>
        <w:ind w:firstLine="709"/>
        <w:jc w:val="both"/>
      </w:pPr>
      <w:r>
        <w:t xml:space="preserve">5)  схему границ территорий объектов культурного наследия; </w:t>
      </w:r>
    </w:p>
    <w:p w:rsidR="001F5058" w:rsidRDefault="001F5058" w:rsidP="001F5058">
      <w:pPr>
        <w:ind w:firstLine="709"/>
        <w:jc w:val="both"/>
      </w:pPr>
      <w:r>
        <w:t xml:space="preserve">6)  схему границ зон с особыми условиями использования территории; </w:t>
      </w:r>
    </w:p>
    <w:p w:rsidR="001F5058" w:rsidRDefault="001F5058" w:rsidP="001F5058">
      <w:pPr>
        <w:ind w:firstLine="709"/>
        <w:jc w:val="both"/>
      </w:pPr>
      <w:r>
        <w:t xml:space="preserve">7) 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6E6C1A">
        <w:br/>
      </w:r>
      <w:r>
        <w:t xml:space="preserve">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 </w:t>
      </w:r>
    </w:p>
    <w:p w:rsidR="001F5058" w:rsidRDefault="001F5058" w:rsidP="001F5058">
      <w:pPr>
        <w:ind w:firstLine="709"/>
        <w:jc w:val="both"/>
      </w:pPr>
      <w:r>
        <w:t xml:space="preserve">8) 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6E6C1A">
        <w:br/>
      </w:r>
      <w:r>
        <w:t xml:space="preserve">к водным объектам общего пользования и их береговым полосам; </w:t>
      </w:r>
    </w:p>
    <w:p w:rsidR="001F5058" w:rsidRDefault="001F5058" w:rsidP="001F5058">
      <w:pPr>
        <w:ind w:firstLine="709"/>
        <w:jc w:val="both"/>
      </w:pPr>
      <w:r>
        <w:t xml:space="preserve">9) варианты планировочных и (или) объемно-пространственных решений застройки территории в соответствии с проектом планировки территории </w:t>
      </w:r>
      <w:r w:rsidR="006E6C1A">
        <w:br/>
      </w:r>
      <w:r>
        <w:t xml:space="preserve">(в отношении элементов планировочной структуры, расположенных в жилых или общественно-деловых зонах); </w:t>
      </w:r>
    </w:p>
    <w:p w:rsidR="001F5058" w:rsidRDefault="001F5058" w:rsidP="001F5058">
      <w:pPr>
        <w:ind w:firstLine="709"/>
        <w:jc w:val="both"/>
      </w:pPr>
      <w:r>
        <w:t xml:space="preserve">10) 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 </w:t>
      </w:r>
    </w:p>
    <w:p w:rsidR="001F5058" w:rsidRDefault="001F5058" w:rsidP="001F5058">
      <w:pPr>
        <w:ind w:firstLine="709"/>
        <w:jc w:val="both"/>
      </w:pPr>
      <w:r>
        <w:t xml:space="preserve">11) перечень мероприятий по охране окружающей среды; </w:t>
      </w:r>
    </w:p>
    <w:p w:rsidR="001F5058" w:rsidRDefault="001F5058" w:rsidP="001F5058">
      <w:pPr>
        <w:ind w:firstLine="709"/>
        <w:jc w:val="both"/>
      </w:pPr>
      <w:r>
        <w:t xml:space="preserve">12) обоснование очередности планируемого развития территории; </w:t>
      </w:r>
    </w:p>
    <w:p w:rsidR="001F5058" w:rsidRDefault="001F5058" w:rsidP="001F5058">
      <w:pPr>
        <w:ind w:firstLine="709"/>
        <w:jc w:val="both"/>
      </w:pPr>
      <w:r>
        <w:t>13) </w:t>
      </w:r>
      <w:r>
        <w:rPr>
          <w:color w:val="22272F"/>
          <w:shd w:val="clear" w:color="auto" w:fill="FFFFFF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1F5058" w:rsidRDefault="001F5058" w:rsidP="001F5058">
      <w:pPr>
        <w:ind w:firstLine="709"/>
        <w:jc w:val="both"/>
      </w:pPr>
      <w:r>
        <w:t>14) иные материалы для обоснования положений по планировке территории.</w:t>
      </w:r>
    </w:p>
    <w:p w:rsidR="001F5058" w:rsidRDefault="001F5058" w:rsidP="001F5058">
      <w:pPr>
        <w:ind w:firstLine="709"/>
        <w:jc w:val="both"/>
        <w:rPr>
          <w:b/>
        </w:rPr>
      </w:pPr>
      <w:r w:rsidRPr="00DC3300">
        <w:rPr>
          <w:color w:val="000000" w:themeColor="text1"/>
        </w:rPr>
        <w:t>7.2</w:t>
      </w:r>
      <w:r>
        <w:rPr>
          <w:color w:val="000000" w:themeColor="text1"/>
        </w:rPr>
        <w:t> </w:t>
      </w:r>
      <w:r w:rsidRPr="00B94992">
        <w:rPr>
          <w:color w:val="000000" w:themeColor="text1"/>
        </w:rPr>
        <w:t>Проект межевания территории состоит</w:t>
      </w:r>
      <w:r w:rsidRPr="00DC3300">
        <w:rPr>
          <w:color w:val="000000" w:themeColor="text1"/>
        </w:rPr>
        <w:t xml:space="preserve"> из основной части, которая </w:t>
      </w:r>
      <w:r>
        <w:t>подлежит утверждению и материалов по обоснованию этого проекта.</w:t>
      </w:r>
    </w:p>
    <w:p w:rsidR="001F5058" w:rsidRDefault="001F5058" w:rsidP="001F5058">
      <w:pPr>
        <w:ind w:firstLine="709"/>
        <w:jc w:val="both"/>
      </w:pPr>
      <w:r w:rsidRPr="00E04EB5">
        <w:t xml:space="preserve">Подготовка проекта межевания территории осуществляется, </w:t>
      </w:r>
      <w:r w:rsidR="006E6C1A">
        <w:br/>
      </w:r>
      <w:r w:rsidRPr="00E04EB5">
        <w:t xml:space="preserve">для определения местоположения границ, образуемых и изменяемых земельных участков. </w:t>
      </w:r>
    </w:p>
    <w:p w:rsidR="001F5058" w:rsidRDefault="001F5058" w:rsidP="001F5058">
      <w:pPr>
        <w:ind w:firstLine="709"/>
        <w:jc w:val="both"/>
      </w:pPr>
      <w:r>
        <w:lastRenderedPageBreak/>
        <w:t>При разработке проекта межевания осуществить:</w:t>
      </w:r>
    </w:p>
    <w:p w:rsidR="001F5058" w:rsidRDefault="001F5058" w:rsidP="001F5058">
      <w:pPr>
        <w:ind w:firstLine="709"/>
        <w:jc w:val="both"/>
      </w:pPr>
      <w:r>
        <w:t>1) определение местоположения границ, образуемых и изменяемых земельных участков;</w:t>
      </w:r>
    </w:p>
    <w:p w:rsidR="001F5058" w:rsidRDefault="001F5058" w:rsidP="001F5058">
      <w:pPr>
        <w:ind w:firstLine="709"/>
        <w:jc w:val="both"/>
      </w:pPr>
      <w:r>
        <w:t>2)  определение границ зон действия публичных сервитутов;</w:t>
      </w:r>
    </w:p>
    <w:p w:rsidR="001F5058" w:rsidRPr="00E04EB5" w:rsidRDefault="001F5058" w:rsidP="001F5058">
      <w:pPr>
        <w:ind w:firstLine="709"/>
        <w:jc w:val="both"/>
      </w:pPr>
      <w:r>
        <w:t xml:space="preserve">3) определение границ санитарно-защитных зон и охранных </w:t>
      </w:r>
      <w:r w:rsidR="006E6C1A">
        <w:br/>
      </w:r>
      <w:r>
        <w:t>зон инженерных сетей.</w:t>
      </w:r>
    </w:p>
    <w:p w:rsidR="001F5058" w:rsidRDefault="001F5058" w:rsidP="001F5058">
      <w:pPr>
        <w:ind w:firstLine="709"/>
        <w:jc w:val="both"/>
      </w:pPr>
      <w:r>
        <w:t>7.3 Д</w:t>
      </w:r>
      <w:r w:rsidRPr="0054370D">
        <w:t>емонстрационные</w:t>
      </w:r>
      <w:r>
        <w:t xml:space="preserve"> материалы, для экспозиции о внесении изменений в проект планировки и межевания предоставляются в 1 экз. в бумажном виде: текст, обоснование, информационные материалы к проекту о внесении изменений в проект планировки и межевания, сравнительные таблицы </w:t>
      </w:r>
      <w:r w:rsidR="006E6C1A">
        <w:br/>
      </w:r>
      <w:r>
        <w:t xml:space="preserve">и иные материалы, наглядно отображающие содержание проекта о внесении изменений в проект планировки и межевания, подлежащего рассмотрению </w:t>
      </w:r>
      <w:r w:rsidR="006E6C1A">
        <w:br/>
      </w:r>
      <w:r>
        <w:t>на общественных обсуждениях/публичных слушаниях и в электронном виде для публикации в средствах массовой информации и сети «Интернет».</w:t>
      </w:r>
    </w:p>
    <w:p w:rsidR="001F5058" w:rsidRDefault="001F5058" w:rsidP="001F5058">
      <w:pPr>
        <w:ind w:firstLine="709"/>
        <w:jc w:val="both"/>
      </w:pPr>
      <w:r>
        <w:t>7.4 Текстовые материалы:</w:t>
      </w:r>
    </w:p>
    <w:p w:rsidR="001F5058" w:rsidRPr="00347019" w:rsidRDefault="001F5058" w:rsidP="001F5058">
      <w:pPr>
        <w:ind w:firstLine="709"/>
        <w:jc w:val="both"/>
        <w:rPr>
          <w:color w:val="000000" w:themeColor="text1"/>
        </w:rPr>
      </w:pPr>
      <w:r w:rsidRPr="00347019">
        <w:rPr>
          <w:color w:val="000000" w:themeColor="text1"/>
        </w:rPr>
        <w:t>- том 1 - общая пояснительная записка;</w:t>
      </w:r>
    </w:p>
    <w:p w:rsidR="001F5058" w:rsidRDefault="001F5058" w:rsidP="001F5058">
      <w:pPr>
        <w:ind w:firstLine="709"/>
        <w:jc w:val="both"/>
      </w:pPr>
      <w:r>
        <w:t xml:space="preserve">8. Информация о земельных участках (при наличии), включенных </w:t>
      </w:r>
      <w:r w:rsidR="006E6C1A">
        <w:br/>
      </w:r>
      <w:r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1F5058" w:rsidRDefault="001F5058" w:rsidP="001F5058">
      <w:pPr>
        <w:ind w:firstLine="709"/>
        <w:jc w:val="both"/>
      </w:pPr>
      <w:r>
        <w:t xml:space="preserve">Границы территории, в отношении которой планируется подготовка документации по планировке территории, расположена по адресному ориентиру: Челябинская область, г. Златоуст, западнее земельного участка </w:t>
      </w:r>
      <w:r w:rsidR="006E6C1A">
        <w:br/>
      </w:r>
      <w:r>
        <w:t xml:space="preserve">с кадастровым номером 74:25:0305704:464, указаны в приложении </w:t>
      </w:r>
      <w:r w:rsidR="006E6C1A">
        <w:br/>
      </w:r>
      <w:r>
        <w:t>к настоящему Заданию.</w:t>
      </w:r>
    </w:p>
    <w:p w:rsidR="001F5058" w:rsidRDefault="001F5058" w:rsidP="001F5058">
      <w:pPr>
        <w:ind w:firstLine="709"/>
        <w:jc w:val="both"/>
      </w:pPr>
      <w:r>
        <w:t xml:space="preserve">Ориентировочная площадь территории, в отношении которой планируется подготовка документации по планировке территории – </w:t>
      </w:r>
      <w:r w:rsidR="006E6C1A">
        <w:br/>
      </w:r>
      <w:r>
        <w:t>4 969 кв.</w:t>
      </w:r>
      <w:r w:rsidR="006E6C1A">
        <w:t xml:space="preserve"> </w:t>
      </w:r>
      <w:r>
        <w:t>метров.</w:t>
      </w:r>
    </w:p>
    <w:p w:rsidR="001F5058" w:rsidRPr="0044168F" w:rsidRDefault="001F5058" w:rsidP="001F5058">
      <w:pPr>
        <w:tabs>
          <w:tab w:val="left" w:pos="709"/>
        </w:tabs>
        <w:ind w:firstLine="709"/>
        <w:jc w:val="both"/>
      </w:pPr>
      <w:r w:rsidRPr="0044168F">
        <w:t xml:space="preserve">9. </w:t>
      </w:r>
      <w:r>
        <w:t> </w:t>
      </w:r>
      <w:r w:rsidRPr="0044168F">
        <w:t>Цели и задачи подготовки документации по планировке территории:</w:t>
      </w:r>
      <w:r>
        <w:t xml:space="preserve"> </w:t>
      </w:r>
    </w:p>
    <w:p w:rsidR="001F5058" w:rsidRDefault="001F5058" w:rsidP="001F5058">
      <w:pPr>
        <w:pStyle w:val="ae"/>
        <w:numPr>
          <w:ilvl w:val="0"/>
          <w:numId w:val="2"/>
        </w:numPr>
        <w:ind w:left="0" w:firstLine="1069"/>
        <w:jc w:val="both"/>
        <w:rPr>
          <w:color w:val="000000" w:themeColor="text1"/>
        </w:rPr>
      </w:pPr>
      <w:r>
        <w:rPr>
          <w:color w:val="000000" w:themeColor="text1"/>
        </w:rPr>
        <w:t>изменение прохождения красных линий и образование земельного участка площадью 149 кв.метров путем перераспределения для ведения личного подсобного хозяйства.</w:t>
      </w:r>
    </w:p>
    <w:p w:rsidR="001F5058" w:rsidRDefault="001F5058" w:rsidP="001F5058">
      <w:pPr>
        <w:pStyle w:val="ae"/>
        <w:numPr>
          <w:ilvl w:val="0"/>
          <w:numId w:val="2"/>
        </w:numPr>
        <w:ind w:left="0" w:firstLine="1069"/>
        <w:jc w:val="both"/>
      </w:pPr>
      <w:r>
        <w:t xml:space="preserve">выделение элементов планировочной структуры; </w:t>
      </w:r>
    </w:p>
    <w:p w:rsidR="001F5058" w:rsidRDefault="001F5058" w:rsidP="001F5058">
      <w:pPr>
        <w:pStyle w:val="ae"/>
        <w:numPr>
          <w:ilvl w:val="0"/>
          <w:numId w:val="2"/>
        </w:numPr>
        <w:ind w:left="0" w:firstLine="1069"/>
        <w:jc w:val="both"/>
      </w:pPr>
      <w:r>
        <w:t>установление границ территории общего пользования,</w:t>
      </w:r>
      <w:r w:rsidRPr="00645F4C">
        <w:t xml:space="preserve"> </w:t>
      </w:r>
      <w:r>
        <w:t>границы зон планируемого размещения объектов капитального строительства;</w:t>
      </w:r>
    </w:p>
    <w:p w:rsidR="001F5058" w:rsidRDefault="001F5058" w:rsidP="001F5058">
      <w:pPr>
        <w:pStyle w:val="ae"/>
        <w:numPr>
          <w:ilvl w:val="0"/>
          <w:numId w:val="2"/>
        </w:numPr>
        <w:ind w:left="0" w:firstLine="993"/>
        <w:jc w:val="both"/>
      </w:pPr>
      <w:r>
        <w:t xml:space="preserve">определение границ зон планируемого размещения объектов капитального строительства, </w:t>
      </w:r>
    </w:p>
    <w:p w:rsidR="001F5058" w:rsidRDefault="001F5058" w:rsidP="001F5058">
      <w:pPr>
        <w:pStyle w:val="ae"/>
        <w:numPr>
          <w:ilvl w:val="0"/>
          <w:numId w:val="2"/>
        </w:numPr>
        <w:ind w:left="0" w:firstLine="993"/>
        <w:jc w:val="both"/>
      </w:pPr>
      <w:r>
        <w:t>определение характеристик и очередность планируемого развития территории, в том силе определение плотности и параметров застройки территории;</w:t>
      </w:r>
    </w:p>
    <w:p w:rsidR="001F5058" w:rsidRDefault="001F5058" w:rsidP="001F5058">
      <w:pPr>
        <w:pStyle w:val="ae"/>
        <w:numPr>
          <w:ilvl w:val="0"/>
          <w:numId w:val="2"/>
        </w:numPr>
        <w:ind w:left="0" w:firstLine="993"/>
        <w:jc w:val="both"/>
      </w:pPr>
      <w:r>
        <w:t>установление красных линий, которые обозначают существующие или планируемые (изменяемые, вновь образуемые) границы территории общего пользования, а также границы земельных участков, на которых расположены линейные объекты;</w:t>
      </w:r>
    </w:p>
    <w:p w:rsidR="001F5058" w:rsidRPr="0044168F" w:rsidRDefault="001F5058" w:rsidP="001F5058">
      <w:pPr>
        <w:pStyle w:val="ae"/>
        <w:numPr>
          <w:ilvl w:val="0"/>
          <w:numId w:val="2"/>
        </w:numPr>
        <w:ind w:left="0" w:firstLine="993"/>
        <w:jc w:val="both"/>
        <w:rPr>
          <w:color w:val="000000" w:themeColor="text1"/>
        </w:rPr>
      </w:pPr>
      <w:r w:rsidRPr="0044168F">
        <w:rPr>
          <w:color w:val="000000" w:themeColor="text1"/>
        </w:rPr>
        <w:lastRenderedPageBreak/>
        <w:t>установление параметров планируемого развития элементов планировочной структуры;</w:t>
      </w:r>
    </w:p>
    <w:p w:rsidR="001F5058" w:rsidRDefault="001F5058" w:rsidP="001F5058">
      <w:pPr>
        <w:pStyle w:val="ae"/>
        <w:numPr>
          <w:ilvl w:val="0"/>
          <w:numId w:val="2"/>
        </w:numPr>
        <w:ind w:left="0" w:firstLine="993"/>
        <w:jc w:val="both"/>
      </w:pPr>
      <w:r>
        <w:t xml:space="preserve">установление границ земельных участков, предназначенных </w:t>
      </w:r>
      <w:r w:rsidR="006E6C1A">
        <w:br/>
      </w:r>
      <w:r>
        <w:t>для строительства;</w:t>
      </w:r>
    </w:p>
    <w:p w:rsidR="001F5058" w:rsidRDefault="001F5058" w:rsidP="001F5058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установление линий, обозначающих дороги, улицы, проезды, линии связи, объекты инженерной и транспортной инфраструктур.</w:t>
      </w:r>
    </w:p>
    <w:p w:rsidR="001F5058" w:rsidRDefault="001F5058" w:rsidP="001F5058">
      <w:pPr>
        <w:tabs>
          <w:tab w:val="left" w:pos="993"/>
        </w:tabs>
        <w:ind w:firstLine="709"/>
        <w:jc w:val="both"/>
      </w:pPr>
      <w:r>
        <w:t>Основные задачи разработки проектной документации:</w:t>
      </w:r>
    </w:p>
    <w:p w:rsidR="001F5058" w:rsidRDefault="001F5058" w:rsidP="001F5058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обеспечение устойчивого развития территорий города Златоуста;</w:t>
      </w:r>
    </w:p>
    <w:p w:rsidR="001F5058" w:rsidRDefault="001F5058" w:rsidP="001F5058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проработка поперечных профилей улиц, окружающих территории </w:t>
      </w:r>
      <w:r w:rsidR="006E6C1A">
        <w:br/>
      </w:r>
      <w:r>
        <w:t>с учетом объектов инженерной инфраструктуры;</w:t>
      </w:r>
    </w:p>
    <w:p w:rsidR="001F5058" w:rsidRDefault="001F5058" w:rsidP="001F5058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организация улично-дорожной сети.</w:t>
      </w:r>
    </w:p>
    <w:p w:rsidR="001F5058" w:rsidRDefault="001F5058" w:rsidP="001F5058">
      <w:pPr>
        <w:ind w:firstLine="709"/>
        <w:jc w:val="both"/>
      </w:pPr>
      <w:r>
        <w:t>10. Состав исходных данных для проектирования (собирает Исполнитель):</w:t>
      </w:r>
    </w:p>
    <w:p w:rsidR="001F5058" w:rsidRDefault="001F5058" w:rsidP="001F5058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ситуационный план территории;</w:t>
      </w:r>
    </w:p>
    <w:p w:rsidR="001F5058" w:rsidRDefault="001F5058" w:rsidP="001F5058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материалы топографо-геодезических изысканий (в МСК-74);</w:t>
      </w:r>
    </w:p>
    <w:p w:rsidR="001F5058" w:rsidRDefault="001F5058" w:rsidP="001F5058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технические условия на подключения к инженерным сетям </w:t>
      </w:r>
      <w:r w:rsidR="006E6C1A">
        <w:br/>
      </w:r>
      <w:r>
        <w:t>(при необходимости);</w:t>
      </w:r>
    </w:p>
    <w:p w:rsidR="001F5058" w:rsidRDefault="001F5058" w:rsidP="001F5058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данные об использовании территории по Генеральному плану Златоустовского городского округа (предоставляет Заказчик);</w:t>
      </w:r>
    </w:p>
    <w:p w:rsidR="001F5058" w:rsidRDefault="001F5058" w:rsidP="001F5058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кадастровые планы земельных участков, поставленных на кадастровый учет, попадающих в границы проектирования.</w:t>
      </w:r>
    </w:p>
    <w:p w:rsidR="001F5058" w:rsidRDefault="001F5058" w:rsidP="001F5058">
      <w:pPr>
        <w:ind w:firstLine="709"/>
        <w:jc w:val="both"/>
      </w:pPr>
      <w:r>
        <w:t xml:space="preserve">11. Результаты инженерных изысканий в объеме, предусмотренном разрабатываемой программой инженерных изысканий согласовать </w:t>
      </w:r>
      <w:r w:rsidR="006E6C1A">
        <w:br/>
      </w:r>
      <w:r>
        <w:t xml:space="preserve">с правообладателями сетей инженерно-технического обеспечения, которые расположены на соответствующей территории. Согласованные результаты инженерных изысканий представить в Управление архитектуры </w:t>
      </w:r>
      <w:r w:rsidR="006E6C1A">
        <w:br/>
      </w:r>
      <w:r>
        <w:t xml:space="preserve">и градостроительства </w:t>
      </w:r>
      <w:r w:rsidR="00B94992">
        <w:t>А</w:t>
      </w:r>
      <w:r>
        <w:t>дминистрации Златоустовского городского округа.</w:t>
      </w:r>
    </w:p>
    <w:p w:rsidR="001F5058" w:rsidRDefault="001F5058" w:rsidP="001F5058">
      <w:pPr>
        <w:tabs>
          <w:tab w:val="left" w:pos="1740"/>
        </w:tabs>
        <w:ind w:firstLine="709"/>
        <w:jc w:val="both"/>
      </w:pPr>
      <w:r>
        <w:t xml:space="preserve">12. Проектную документацию до утверждения представить в Управление архитектуры и градостроительства Администрации Златоустовского городского округа для дальнейшего ее рассмотрения в установленном порядке. </w:t>
      </w:r>
    </w:p>
    <w:p w:rsidR="001F5058" w:rsidRDefault="001F5058" w:rsidP="001F5058">
      <w:pPr>
        <w:ind w:firstLine="709"/>
        <w:jc w:val="both"/>
      </w:pPr>
      <w:r>
        <w:t>13. Основные требования к содержанию, количеству и форме предоставления материалов:</w:t>
      </w:r>
    </w:p>
    <w:p w:rsidR="001F5058" w:rsidRDefault="001F5058" w:rsidP="001F5058">
      <w:pPr>
        <w:pStyle w:val="ae"/>
        <w:numPr>
          <w:ilvl w:val="0"/>
          <w:numId w:val="4"/>
        </w:numPr>
        <w:tabs>
          <w:tab w:val="left" w:pos="1134"/>
        </w:tabs>
        <w:ind w:left="0" w:firstLine="633"/>
        <w:jc w:val="both"/>
      </w:pPr>
      <w:r>
        <w:t>2 экземпляра на бумажном носителе (подлинник) и в электронном виде (файлы с расширением dxf и mif/mid), в том числе оцифрованный проект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</w:r>
    </w:p>
    <w:p w:rsidR="001F5058" w:rsidRDefault="001F5058" w:rsidP="001F5058">
      <w:pPr>
        <w:pStyle w:val="ae"/>
        <w:numPr>
          <w:ilvl w:val="0"/>
          <w:numId w:val="4"/>
        </w:numPr>
        <w:tabs>
          <w:tab w:val="left" w:pos="1134"/>
        </w:tabs>
        <w:ind w:left="0" w:firstLine="633"/>
        <w:jc w:val="both"/>
      </w:pPr>
      <w:r>
        <w:t>предоставить текстовые материалы проекта планировки и межевания территории, выполненные в формате Word;</w:t>
      </w:r>
    </w:p>
    <w:p w:rsidR="001F5058" w:rsidRDefault="001F5058" w:rsidP="001F5058">
      <w:pPr>
        <w:pStyle w:val="ae"/>
        <w:numPr>
          <w:ilvl w:val="0"/>
          <w:numId w:val="4"/>
        </w:numPr>
        <w:tabs>
          <w:tab w:val="left" w:pos="1134"/>
        </w:tabs>
        <w:ind w:left="0" w:firstLine="633"/>
        <w:jc w:val="both"/>
      </w:pPr>
      <w:r>
        <w:t>1</w:t>
      </w:r>
      <w:r w:rsidR="00592F30">
        <w:t> </w:t>
      </w:r>
      <w:r>
        <w:t xml:space="preserve">экземпляр на бумажном носителе (инженерные изыскания), </w:t>
      </w:r>
      <w:r w:rsidR="00855042">
        <w:br/>
      </w:r>
      <w:r>
        <w:t>в электронном виде (файл с расширением mif/mid) и пространственные данные, имеющие векторную форму представления для загрузки в ГИСОГД ЧО;</w:t>
      </w:r>
    </w:p>
    <w:p w:rsidR="001F5058" w:rsidRDefault="001F5058" w:rsidP="001F5058">
      <w:pPr>
        <w:pStyle w:val="ae"/>
        <w:numPr>
          <w:ilvl w:val="0"/>
          <w:numId w:val="4"/>
        </w:numPr>
        <w:tabs>
          <w:tab w:val="left" w:pos="1134"/>
        </w:tabs>
        <w:ind w:left="0" w:firstLine="633"/>
        <w:jc w:val="both"/>
      </w:pPr>
      <w:r>
        <w:lastRenderedPageBreak/>
        <w:t xml:space="preserve">направить в Управление архитектуры и градостроительства Администрации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 w:rsidR="00592F30">
        <w:br/>
      </w:r>
      <w:r>
        <w:t xml:space="preserve">от 25.12.2023 г. № П/0554, XML-схемы сведений о проекте планировки </w:t>
      </w:r>
      <w:r w:rsidR="00592F30">
        <w:br/>
      </w:r>
      <w:r>
        <w:t xml:space="preserve">и межевания территории для внесения в реестр границ Единого государственного реестра недвижимости в актуальной редакции </w:t>
      </w:r>
      <w:r w:rsidR="00592F30">
        <w:br/>
      </w:r>
      <w:r>
        <w:t xml:space="preserve">и пространственные данные, имеющие векторную форму представления </w:t>
      </w:r>
      <w:r w:rsidR="00592F30">
        <w:br/>
      </w:r>
      <w:r>
        <w:t>для загрузки в ГИСОГД ЧО.</w:t>
      </w:r>
    </w:p>
    <w:p w:rsidR="001F5058" w:rsidRDefault="001F5058" w:rsidP="001F5058">
      <w:pPr>
        <w:ind w:firstLine="709"/>
        <w:jc w:val="both"/>
      </w:pPr>
    </w:p>
    <w:p w:rsidR="001F5058" w:rsidRDefault="001F5058" w:rsidP="001F5058">
      <w:pPr>
        <w:ind w:firstLine="709"/>
        <w:jc w:val="both"/>
      </w:pPr>
    </w:p>
    <w:p w:rsidR="001F5058" w:rsidRDefault="001F5058" w:rsidP="001F5058">
      <w:pPr>
        <w:ind w:firstLine="709"/>
        <w:jc w:val="both"/>
      </w:pPr>
    </w:p>
    <w:p w:rsidR="001F5058" w:rsidRDefault="001F5058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592F30" w:rsidRDefault="00592F30" w:rsidP="001F5058">
      <w:pPr>
        <w:ind w:firstLine="709"/>
        <w:jc w:val="both"/>
      </w:pPr>
    </w:p>
    <w:p w:rsidR="001F5058" w:rsidRDefault="001F5058" w:rsidP="001F5058">
      <w:pPr>
        <w:ind w:firstLine="426"/>
        <w:jc w:val="right"/>
      </w:pPr>
      <w:r>
        <w:t>Приложение к Заданию</w:t>
      </w:r>
    </w:p>
    <w:p w:rsidR="001F5058" w:rsidRDefault="001F5058" w:rsidP="001F5058">
      <w:pPr>
        <w:ind w:firstLine="426"/>
        <w:jc w:val="both"/>
      </w:pPr>
    </w:p>
    <w:p w:rsidR="001F5058" w:rsidRDefault="001F5058" w:rsidP="001F5058">
      <w:pPr>
        <w:jc w:val="center"/>
      </w:pPr>
      <w:r>
        <w:t>Границы территории для разработки проектной документации,</w:t>
      </w:r>
    </w:p>
    <w:p w:rsidR="001F5058" w:rsidRDefault="001F5058" w:rsidP="001F5058">
      <w:pPr>
        <w:jc w:val="center"/>
      </w:pPr>
      <w:r>
        <w:t xml:space="preserve">расположенной по адресному ориентиру: Челябинская область, </w:t>
      </w:r>
    </w:p>
    <w:p w:rsidR="001F5058" w:rsidRDefault="001F5058" w:rsidP="001F5058">
      <w:pPr>
        <w:jc w:val="center"/>
      </w:pPr>
      <w:r>
        <w:t>г. Златоуст, западнее земельного участка с кадастровым номером 74:25:0305704:464</w:t>
      </w:r>
    </w:p>
    <w:p w:rsidR="001F5058" w:rsidRDefault="001F5058" w:rsidP="001F5058">
      <w:pPr>
        <w:jc w:val="center"/>
      </w:pPr>
    </w:p>
    <w:p w:rsidR="001F5058" w:rsidRDefault="001F5058" w:rsidP="001F5058">
      <w:pPr>
        <w:jc w:val="center"/>
      </w:pPr>
    </w:p>
    <w:p w:rsidR="001F5058" w:rsidRDefault="001F5058" w:rsidP="001F5058">
      <w:pPr>
        <w:rPr>
          <w:sz w:val="24"/>
          <w:szCs w:val="24"/>
        </w:rPr>
      </w:pPr>
      <w:r w:rsidRPr="007525EA">
        <w:rPr>
          <w:sz w:val="24"/>
          <w:szCs w:val="24"/>
        </w:rPr>
        <w:t xml:space="preserve"> </w:t>
      </w:r>
      <w:r>
        <w:rPr>
          <w:sz w:val="24"/>
          <w:szCs w:val="24"/>
        </w:rPr>
        <w:t>Границы территории для разработки проектной документации</w:t>
      </w:r>
    </w:p>
    <w:p w:rsidR="001F5058" w:rsidRPr="00934E78" w:rsidRDefault="001F5058" w:rsidP="001F5058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159567" wp14:editId="4911502F">
                <wp:simplePos x="0" y="0"/>
                <wp:positionH relativeFrom="column">
                  <wp:posOffset>-165735</wp:posOffset>
                </wp:positionH>
                <wp:positionV relativeFrom="paragraph">
                  <wp:posOffset>202565</wp:posOffset>
                </wp:positionV>
                <wp:extent cx="5619750" cy="9525"/>
                <wp:effectExtent l="0" t="0" r="19050" b="285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13.05pt;margin-top:15.95pt;width:442.5pt;height:.7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"/>
            </w:pict>
          </mc:Fallback>
        </mc:AlternateContent>
      </w:r>
    </w:p>
    <w:p w:rsidR="001F5058" w:rsidRDefault="001F5058" w:rsidP="001F5058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4FE649" wp14:editId="68427175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143125" cy="1504950"/>
                <wp:effectExtent l="38100" t="0" r="28575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3125" cy="150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60.7pt;margin-top:2pt;width:168.75pt;height:118.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1F5058" w:rsidRDefault="001F5058" w:rsidP="001F5058"/>
    <w:p w:rsidR="001F5058" w:rsidRPr="00E335AA" w:rsidRDefault="001F5058" w:rsidP="001F5058">
      <w:pPr>
        <w:jc w:val="both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5664159" wp14:editId="5EE5ADED">
            <wp:simplePos x="0" y="0"/>
            <wp:positionH relativeFrom="column">
              <wp:posOffset>1148715</wp:posOffset>
            </wp:positionH>
            <wp:positionV relativeFrom="paragraph">
              <wp:posOffset>45085</wp:posOffset>
            </wp:positionV>
            <wp:extent cx="2981325" cy="31623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058" w:rsidRPr="00E335AA" w:rsidRDefault="001F5058" w:rsidP="001F5058"/>
    <w:p w:rsidR="001F5058" w:rsidRPr="00E335AA" w:rsidRDefault="001F5058" w:rsidP="004574CC"/>
    <w:sectPr w:rsidR="001F5058" w:rsidRPr="00E335AA" w:rsidSect="009276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29" w:rsidRDefault="00EC1029">
      <w:r>
        <w:separator/>
      </w:r>
    </w:p>
  </w:endnote>
  <w:endnote w:type="continuationSeparator" w:id="0">
    <w:p w:rsidR="00EC1029" w:rsidRDefault="00EC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29" w:rsidRPr="00FF7009" w:rsidRDefault="00EC1029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Вр-427912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29" w:rsidRPr="00C9340B" w:rsidRDefault="00EC1029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Вр-427912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29" w:rsidRDefault="00EC1029">
      <w:r>
        <w:separator/>
      </w:r>
    </w:p>
  </w:footnote>
  <w:footnote w:type="continuationSeparator" w:id="0">
    <w:p w:rsidR="00EC1029" w:rsidRDefault="00EC1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29" w:rsidRPr="00FF7009" w:rsidRDefault="00EC1029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C7306B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29" w:rsidRPr="00E045E8" w:rsidRDefault="00EC1029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D8C"/>
    <w:multiLevelType w:val="hybridMultilevel"/>
    <w:tmpl w:val="92C2A40A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B371DE"/>
    <w:multiLevelType w:val="hybridMultilevel"/>
    <w:tmpl w:val="4348AAC6"/>
    <w:lvl w:ilvl="0" w:tplc="9E7A3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89859F5"/>
    <w:multiLevelType w:val="hybridMultilevel"/>
    <w:tmpl w:val="BDFE63FE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A90E0D"/>
    <w:multiLevelType w:val="hybridMultilevel"/>
    <w:tmpl w:val="88A8FDE8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80546"/>
    <w:rsid w:val="000A1982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D736D"/>
    <w:rsid w:val="001E53B4"/>
    <w:rsid w:val="001F5058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65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92F30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E6C1A"/>
    <w:rsid w:val="006F54F4"/>
    <w:rsid w:val="00702791"/>
    <w:rsid w:val="00705CC3"/>
    <w:rsid w:val="00717977"/>
    <w:rsid w:val="007307DD"/>
    <w:rsid w:val="00763244"/>
    <w:rsid w:val="007669CD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042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19C6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9499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7306B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1029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5AB2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0969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1F5058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1F5058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List Paragraph"/>
    <w:basedOn w:val="a"/>
    <w:qFormat/>
    <w:rsid w:val="001F5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1F5058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1F5058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List Paragraph"/>
    <w:basedOn w:val="a"/>
    <w:qFormat/>
    <w:rsid w:val="001F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2261</Words>
  <Characters>12892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2025-05-26T08:53:00Z</cp:lastPrinted>
  <dcterms:created xsi:type="dcterms:W3CDTF">2025-05-29T06:06:00Z</dcterms:created>
  <dcterms:modified xsi:type="dcterms:W3CDTF">2025-05-29T06:06:00Z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